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6724AFA4" w14:textId="77777777" w:rsidTr="004B7E44">
        <w:trPr>
          <w:trHeight w:val="2536"/>
        </w:trPr>
        <w:tc>
          <w:tcPr>
            <w:tcW w:w="8541" w:type="dxa"/>
            <w:tcBorders>
              <w:top w:val="nil"/>
              <w:left w:val="nil"/>
              <w:bottom w:val="nil"/>
              <w:right w:val="nil"/>
            </w:tcBorders>
          </w:tcPr>
          <w:p w14:paraId="18FB29C7" w14:textId="77777777" w:rsidR="004B7E44" w:rsidRDefault="004B7E44" w:rsidP="004B7E44">
            <w:r>
              <w:rPr>
                <w:noProof/>
              </w:rPr>
              <mc:AlternateContent>
                <mc:Choice Requires="wps">
                  <w:drawing>
                    <wp:inline distT="0" distB="0" distL="0" distR="0" wp14:anchorId="5471A711" wp14:editId="27230F38">
                      <wp:extent cx="5138670" cy="731520"/>
                      <wp:effectExtent l="0" t="0" r="0" b="0"/>
                      <wp:docPr id="8" name="Text Box 8"/>
                      <wp:cNvGraphicFramePr/>
                      <a:graphic xmlns:a="http://schemas.openxmlformats.org/drawingml/2006/main">
                        <a:graphicData uri="http://schemas.microsoft.com/office/word/2010/wordprocessingShape">
                          <wps:wsp>
                            <wps:cNvSpPr txBox="1"/>
                            <wps:spPr>
                              <a:xfrm>
                                <a:off x="0" y="0"/>
                                <a:ext cx="5138670" cy="731520"/>
                              </a:xfrm>
                              <a:prstGeom prst="rect">
                                <a:avLst/>
                              </a:prstGeom>
                              <a:noFill/>
                              <a:ln w="6350">
                                <a:noFill/>
                              </a:ln>
                            </wps:spPr>
                            <wps:txbx>
                              <w:txbxContent>
                                <w:p w14:paraId="4DBC8B1A" w14:textId="77777777" w:rsidR="004B7E44" w:rsidRPr="004B7E44" w:rsidRDefault="00D270FF" w:rsidP="004B7E44">
                                  <w:pPr>
                                    <w:pStyle w:val="Title"/>
                                  </w:pPr>
                                  <w:r>
                                    <w:t>KICKSTARTER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471A711" id="_x0000_t202" coordsize="21600,21600" o:spt="202" path="m,l,21600r21600,l21600,xe">
                      <v:stroke joinstyle="miter"/>
                      <v:path gradientshapeok="t" o:connecttype="rect"/>
                    </v:shapetype>
                    <v:shape id="Text Box 8" o:spid="_x0000_s1026" type="#_x0000_t202" style="width:404.6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" filled="f" stroked="f" strokeweight=".5pt">
                      <v:textbox>
                        <w:txbxContent>
                          <w:p w14:paraId="4DBC8B1A" w14:textId="77777777" w:rsidR="004B7E44" w:rsidRPr="004B7E44" w:rsidRDefault="00D270FF" w:rsidP="004B7E44">
                            <w:pPr>
                              <w:pStyle w:val="Title"/>
                            </w:pPr>
                            <w:r>
                              <w:t>KICKSTARTER</w:t>
                            </w:r>
                          </w:p>
                        </w:txbxContent>
                      </v:textbox>
                      <w10:anchorlock/>
                    </v:shape>
                  </w:pict>
                </mc:Fallback>
              </mc:AlternateContent>
            </w:r>
          </w:p>
          <w:p w14:paraId="767E6A04" w14:textId="77777777" w:rsidR="004B7E44" w:rsidRDefault="004B7E44" w:rsidP="004B7E44">
            <w:r>
              <w:rPr>
                <w:noProof/>
              </w:rPr>
              <mc:AlternateContent>
                <mc:Choice Requires="wps">
                  <w:drawing>
                    <wp:inline distT="0" distB="0" distL="0" distR="0" wp14:anchorId="070B9B3C" wp14:editId="634EEFA3">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4C93808"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" strokecolor="white [3212]" strokeweight="6pt">
                      <w10:anchorlock/>
                    </v:line>
                  </w:pict>
                </mc:Fallback>
              </mc:AlternateContent>
            </w:r>
          </w:p>
          <w:p w14:paraId="6AB61A87" w14:textId="77777777" w:rsidR="004B7E44" w:rsidRDefault="004B7E44" w:rsidP="004B7E44">
            <w:r>
              <w:rPr>
                <w:noProof/>
              </w:rPr>
              <mc:AlternateContent>
                <mc:Choice Requires="wps">
                  <w:drawing>
                    <wp:inline distT="0" distB="0" distL="0" distR="0" wp14:anchorId="664C2BCF" wp14:editId="13399E1C">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5EF86AA1" w14:textId="77777777" w:rsidR="004B7E44" w:rsidRPr="004B7E44" w:rsidRDefault="00D270FF" w:rsidP="004B7E44">
                                  <w:pPr>
                                    <w:pStyle w:val="Subtitle"/>
                                  </w:pPr>
                                  <w:r>
                                    <w:t>Database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4C2BCF"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" filled="f" stroked="f" strokeweight=".5pt">
                      <v:textbox>
                        <w:txbxContent>
                          <w:p w14:paraId="5EF86AA1" w14:textId="77777777" w:rsidR="004B7E44" w:rsidRPr="004B7E44" w:rsidRDefault="00D270FF" w:rsidP="004B7E44">
                            <w:pPr>
                              <w:pStyle w:val="Subtitle"/>
                            </w:pPr>
                            <w:r>
                              <w:t>Database Analysis</w:t>
                            </w:r>
                          </w:p>
                        </w:txbxContent>
                      </v:textbox>
                      <w10:anchorlock/>
                    </v:shape>
                  </w:pict>
                </mc:Fallback>
              </mc:AlternateContent>
            </w:r>
          </w:p>
        </w:tc>
      </w:tr>
      <w:tr w:rsidR="004B7E44" w14:paraId="29B4DC52" w14:textId="77777777" w:rsidTr="004B7E44">
        <w:trPr>
          <w:trHeight w:val="3814"/>
        </w:trPr>
        <w:tc>
          <w:tcPr>
            <w:tcW w:w="8541" w:type="dxa"/>
            <w:tcBorders>
              <w:top w:val="nil"/>
              <w:left w:val="nil"/>
              <w:bottom w:val="nil"/>
              <w:right w:val="nil"/>
            </w:tcBorders>
            <w:vAlign w:val="bottom"/>
          </w:tcPr>
          <w:p w14:paraId="0573176D" w14:textId="77777777" w:rsidR="004B7E44" w:rsidRDefault="004B7E44" w:rsidP="004B7E44">
            <w:pPr>
              <w:rPr>
                <w:noProof/>
              </w:rPr>
            </w:pPr>
            <w:r>
              <w:rPr>
                <w:noProof/>
              </w:rPr>
              <mc:AlternateContent>
                <mc:Choice Requires="wps">
                  <w:drawing>
                    <wp:inline distT="0" distB="0" distL="0" distR="0" wp14:anchorId="24735FF5" wp14:editId="7934EDED">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5CE47B4" w14:textId="77777777" w:rsidR="004B7E44" w:rsidRPr="004B7E44" w:rsidRDefault="00D270FF" w:rsidP="004B7E44">
                                  <w:pPr>
                                    <w:pStyle w:val="Heading1"/>
                                  </w:pPr>
                                  <w:r>
                                    <w:t xml:space="preserve">Jessica </w:t>
                                  </w:r>
                                  <w:proofErr w:type="spellStart"/>
                                  <w:r>
                                    <w:t>Etchechury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735FF5"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" filled="f" stroked="f" strokeweight=".5pt">
                      <v:textbox>
                        <w:txbxContent>
                          <w:p w14:paraId="05CE47B4" w14:textId="77777777" w:rsidR="004B7E44" w:rsidRPr="004B7E44" w:rsidRDefault="00D270FF" w:rsidP="004B7E44">
                            <w:pPr>
                              <w:pStyle w:val="Heading1"/>
                            </w:pPr>
                            <w:r>
                              <w:t xml:space="preserve">Jessica </w:t>
                            </w:r>
                            <w:proofErr w:type="spellStart"/>
                            <w:r>
                              <w:t>Etchechury</w:t>
                            </w:r>
                            <w:proofErr w:type="spellEnd"/>
                          </w:p>
                        </w:txbxContent>
                      </v:textbox>
                      <w10:anchorlock/>
                    </v:shape>
                  </w:pict>
                </mc:Fallback>
              </mc:AlternateContent>
            </w:r>
          </w:p>
          <w:p w14:paraId="2B5652D7" w14:textId="77777777" w:rsidR="004B7E44" w:rsidRDefault="004B7E44" w:rsidP="004B7E44">
            <w:pPr>
              <w:rPr>
                <w:noProof/>
              </w:rPr>
            </w:pPr>
            <w:r>
              <w:rPr>
                <w:noProof/>
              </w:rPr>
              <mc:AlternateContent>
                <mc:Choice Requires="wps">
                  <w:drawing>
                    <wp:inline distT="0" distB="0" distL="0" distR="0" wp14:anchorId="7E989893" wp14:editId="3F224CCB">
                      <wp:extent cx="2841625" cy="605155"/>
                      <wp:effectExtent l="0" t="0" r="0" b="0"/>
                      <wp:docPr id="10" name="Text Box 10"/>
                      <wp:cNvGraphicFramePr/>
                      <a:graphic xmlns:a="http://schemas.openxmlformats.org/drawingml/2006/main">
                        <a:graphicData uri="http://schemas.microsoft.com/office/word/2010/wordprocessingShape">
                          <wps:wsp>
                            <wps:cNvSpPr txBox="1"/>
                            <wps:spPr>
                              <a:xfrm>
                                <a:off x="0" y="0"/>
                                <a:ext cx="2841625" cy="605155"/>
                              </a:xfrm>
                              <a:prstGeom prst="rect">
                                <a:avLst/>
                              </a:prstGeom>
                              <a:noFill/>
                              <a:ln w="6350">
                                <a:noFill/>
                              </a:ln>
                            </wps:spPr>
                            <wps:txbx>
                              <w:txbxContent>
                                <w:p w14:paraId="2EB9CEBC" w14:textId="77777777" w:rsidR="004B7E44" w:rsidRPr="004B7E44" w:rsidRDefault="00D270FF" w:rsidP="004B7E44">
                                  <w:r>
                                    <w:t>Jessica.Etchechury@gmail.com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989893" id="Text Box 10" o:spid="_x0000_s1029" type="#_x0000_t202" style="width:223.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" filled="f" stroked="f" strokeweight=".5pt">
                      <v:textbox>
                        <w:txbxContent>
                          <w:p w14:paraId="2EB9CEBC" w14:textId="77777777" w:rsidR="004B7E44" w:rsidRPr="004B7E44" w:rsidRDefault="00D270FF" w:rsidP="004B7E44">
                            <w:r>
                              <w:t>Jessica.Etchechury@gmail.com</w:t>
                            </w:r>
                          </w:p>
                        </w:txbxContent>
                      </v:textbox>
                      <w10:anchorlock/>
                    </v:shape>
                  </w:pict>
                </mc:Fallback>
              </mc:AlternateContent>
            </w:r>
          </w:p>
        </w:tc>
      </w:tr>
    </w:tbl>
    <w:p w14:paraId="1A7503F1" w14:textId="77777777" w:rsidR="004B7E44" w:rsidRDefault="004B7E44" w:rsidP="004B7E44">
      <w:r>
        <w:rPr>
          <w:noProof/>
        </w:rPr>
        <w:drawing>
          <wp:anchor distT="0" distB="0" distL="114300" distR="114300" simplePos="0" relativeHeight="251658240" behindDoc="1" locked="0" layoutInCell="1" allowOverlap="1" wp14:anchorId="21E8D84C" wp14:editId="7CBE9932">
            <wp:simplePos x="0" y="0"/>
            <wp:positionH relativeFrom="column">
              <wp:posOffset>-731520</wp:posOffset>
            </wp:positionH>
            <wp:positionV relativeFrom="page">
              <wp:posOffset>12700</wp:posOffset>
            </wp:positionV>
            <wp:extent cx="7772400" cy="1001395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7">
                      <a:extLst>
                        <a:ext uri="{28A0092B-C50C-407E-A947-70E740481C1C}">
                          <a14:useLocalDpi xmlns:a14="http://schemas.microsoft.com/office/drawing/2010/main" val="0"/>
                        </a:ext>
                      </a:extLst>
                    </a:blip>
                    <a:stretch>
                      <a:fillRect/>
                    </a:stretch>
                  </pic:blipFill>
                  <pic:spPr>
                    <a:xfrm>
                      <a:off x="0" y="0"/>
                      <a:ext cx="7776740" cy="1001954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37081F35" wp14:editId="4DA1FA76">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2895"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" fillcolor="#49661e [1608]" stroked="f" strokeweight="2pt">
                <w10:wrap anchory="page"/>
              </v:rect>
            </w:pict>
          </mc:Fallback>
        </mc:AlternateContent>
      </w:r>
    </w:p>
    <w:p w14:paraId="1624F956" w14:textId="77777777" w:rsidR="004B7E44" w:rsidRDefault="004B7E44">
      <w:pPr>
        <w:spacing w:after="200"/>
      </w:pPr>
      <w:r>
        <w:br w:type="page"/>
      </w:r>
    </w:p>
    <w:p w14:paraId="237E2858" w14:textId="77777777" w:rsidR="004B7E44" w:rsidRPr="00976711" w:rsidRDefault="00D270FF" w:rsidP="004B7E44">
      <w:pPr>
        <w:pStyle w:val="Heading2"/>
        <w:spacing w:after="500"/>
        <w:rPr>
          <w:color w:val="4A671E" w:themeColor="accent5" w:themeShade="80"/>
        </w:rPr>
      </w:pPr>
      <w:r w:rsidRPr="00976711">
        <w:rPr>
          <w:color w:val="4A671E" w:themeColor="accent5" w:themeShade="80"/>
        </w:rPr>
        <w:lastRenderedPageBreak/>
        <w:t>Conclusions</w:t>
      </w:r>
    </w:p>
    <w:p w14:paraId="39DE721D" w14:textId="77777777" w:rsidR="00D270FF" w:rsidRDefault="00976711" w:rsidP="00D270FF">
      <w:pPr>
        <w:pStyle w:val="Heading3"/>
        <w:rPr>
          <w:b/>
          <w:i w:val="0"/>
          <w:sz w:val="44"/>
        </w:rPr>
      </w:pPr>
      <w:r>
        <w:rPr>
          <w:b/>
          <w:i w:val="0"/>
          <w:sz w:val="44"/>
        </w:rPr>
        <w:t>Successful State</w:t>
      </w:r>
    </w:p>
    <w:p w14:paraId="25CC9A94" w14:textId="77777777" w:rsidR="0044014B" w:rsidRDefault="0044014B" w:rsidP="0044014B">
      <w:pPr>
        <w:rPr>
          <w:color w:val="161718" w:themeColor="text1"/>
        </w:rPr>
      </w:pPr>
      <w:r>
        <w:rPr>
          <w:color w:val="161718" w:themeColor="text1"/>
        </w:rPr>
        <w:t>According to the data set, approximately 53.11</w:t>
      </w:r>
      <w:r w:rsidR="008B3F44">
        <w:rPr>
          <w:color w:val="161718" w:themeColor="text1"/>
        </w:rPr>
        <w:t xml:space="preserve">% of </w:t>
      </w:r>
      <w:proofErr w:type="spellStart"/>
      <w:r w:rsidR="008B3F44">
        <w:rPr>
          <w:color w:val="161718" w:themeColor="text1"/>
        </w:rPr>
        <w:t>KickStarter</w:t>
      </w:r>
      <w:proofErr w:type="spellEnd"/>
      <w:r w:rsidR="008B3F44">
        <w:rPr>
          <w:color w:val="161718" w:themeColor="text1"/>
        </w:rPr>
        <w:t xml:space="preserve"> campaigns reach a successful state which can be defined as meeting or exceeding the campaigns initial funding goal.</w:t>
      </w:r>
      <w:r w:rsidR="008E037F">
        <w:rPr>
          <w:color w:val="161718" w:themeColor="text1"/>
        </w:rPr>
        <w:t xml:space="preserve"> (Please refer to the Limitations section of this report for more information regarding this conclusion)</w:t>
      </w:r>
    </w:p>
    <w:p w14:paraId="3552E3A7" w14:textId="77777777" w:rsidR="004168D9" w:rsidRDefault="004168D9" w:rsidP="0044014B">
      <w:pPr>
        <w:rPr>
          <w:color w:val="161718" w:themeColor="text1"/>
        </w:rPr>
      </w:pPr>
    </w:p>
    <w:p w14:paraId="47F446DF" w14:textId="77777777" w:rsidR="004168D9" w:rsidRDefault="004168D9" w:rsidP="0044014B">
      <w:pPr>
        <w:rPr>
          <w:color w:val="161718" w:themeColor="text1"/>
        </w:rPr>
      </w:pPr>
    </w:p>
    <w:p w14:paraId="014FC49D" w14:textId="77777777" w:rsidR="004168D9" w:rsidRDefault="004168D9" w:rsidP="004168D9">
      <w:pPr>
        <w:pStyle w:val="Heading3"/>
        <w:rPr>
          <w:b/>
          <w:i w:val="0"/>
          <w:sz w:val="44"/>
        </w:rPr>
      </w:pPr>
      <w:r>
        <w:rPr>
          <w:b/>
          <w:i w:val="0"/>
          <w:sz w:val="44"/>
        </w:rPr>
        <w:t>Funding Goal &amp; Successful State</w:t>
      </w:r>
    </w:p>
    <w:p w14:paraId="6C366837" w14:textId="77777777" w:rsidR="00381379" w:rsidRDefault="004168D9" w:rsidP="0044014B">
      <w:pPr>
        <w:rPr>
          <w:color w:val="161718" w:themeColor="text1"/>
        </w:rPr>
      </w:pPr>
      <w:r>
        <w:rPr>
          <w:color w:val="161718" w:themeColor="text1"/>
        </w:rPr>
        <w:t xml:space="preserve">The data set shows that as the project funding goal increases the percentage of projects that reach a successful state </w:t>
      </w:r>
      <w:r w:rsidR="00AE516D">
        <w:rPr>
          <w:color w:val="161718" w:themeColor="text1"/>
        </w:rPr>
        <w:t>decrease</w:t>
      </w:r>
      <w:r>
        <w:rPr>
          <w:color w:val="161718" w:themeColor="text1"/>
        </w:rPr>
        <w:t>.  The</w:t>
      </w:r>
      <w:r w:rsidR="00AE516D">
        <w:rPr>
          <w:color w:val="161718" w:themeColor="text1"/>
        </w:rPr>
        <w:t>re also appears to be a correlation between the percent of campaigns cancelled and the campaigns funding goal.</w:t>
      </w:r>
      <w:r w:rsidR="00505C29">
        <w:rPr>
          <w:color w:val="161718" w:themeColor="text1"/>
        </w:rPr>
        <w:t xml:space="preserve"> (Please refer to the Limitations section of this report for more information regarding this conclusion)</w:t>
      </w:r>
    </w:p>
    <w:p w14:paraId="7E48F41F" w14:textId="77777777" w:rsidR="00381379" w:rsidRDefault="00381379" w:rsidP="0044014B">
      <w:pPr>
        <w:rPr>
          <w:color w:val="161718" w:themeColor="text1"/>
        </w:rPr>
      </w:pPr>
    </w:p>
    <w:p w14:paraId="4FCA5574" w14:textId="77777777" w:rsidR="00505C29" w:rsidRPr="00505C29" w:rsidRDefault="00505C29" w:rsidP="0044014B">
      <w:pPr>
        <w:rPr>
          <w:b/>
          <w:color w:val="161718" w:themeColor="text1"/>
        </w:rPr>
      </w:pPr>
      <w:r w:rsidRPr="00505C29">
        <w:rPr>
          <w:b/>
          <w:color w:val="161718" w:themeColor="text1"/>
        </w:rPr>
        <w:t>Figure 1: Outcomes Based on Funding Goal</w:t>
      </w:r>
    </w:p>
    <w:p w14:paraId="203D174A" w14:textId="77777777" w:rsidR="008E037F" w:rsidRDefault="004168D9" w:rsidP="0044014B">
      <w:pPr>
        <w:rPr>
          <w:color w:val="161718" w:themeColor="text1"/>
        </w:rPr>
      </w:pPr>
      <w:r w:rsidRPr="004168D9">
        <w:rPr>
          <w:noProof/>
          <w:color w:val="161718" w:themeColor="text1"/>
        </w:rPr>
        <w:drawing>
          <wp:inline distT="0" distB="0" distL="0" distR="0" wp14:anchorId="5A126246" wp14:editId="0E50F65E">
            <wp:extent cx="6309360" cy="32950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9360" cy="3295015"/>
                    </a:xfrm>
                    <a:prstGeom prst="rect">
                      <a:avLst/>
                    </a:prstGeom>
                  </pic:spPr>
                </pic:pic>
              </a:graphicData>
            </a:graphic>
          </wp:inline>
        </w:drawing>
      </w:r>
    </w:p>
    <w:p w14:paraId="62B324AF" w14:textId="77777777" w:rsidR="008E037F" w:rsidRPr="0044014B" w:rsidRDefault="008E037F" w:rsidP="008E037F">
      <w:pPr>
        <w:jc w:val="center"/>
        <w:rPr>
          <w:color w:val="161718" w:themeColor="text1"/>
        </w:rPr>
      </w:pPr>
    </w:p>
    <w:p w14:paraId="0D932D43" w14:textId="77777777" w:rsidR="00976711" w:rsidRDefault="00976711" w:rsidP="00D270FF">
      <w:pPr>
        <w:pStyle w:val="Heading3"/>
        <w:rPr>
          <w:b/>
          <w:i w:val="0"/>
          <w:sz w:val="44"/>
        </w:rPr>
      </w:pPr>
    </w:p>
    <w:p w14:paraId="623C1517" w14:textId="77777777" w:rsidR="00D270FF" w:rsidRDefault="00D270FF" w:rsidP="00D270FF">
      <w:pPr>
        <w:rPr>
          <w:rFonts w:eastAsia="Times New Roman"/>
        </w:rPr>
      </w:pPr>
    </w:p>
    <w:p w14:paraId="36020493" w14:textId="77777777" w:rsidR="00D270FF" w:rsidRPr="00976711" w:rsidRDefault="00D270FF" w:rsidP="004B7E44">
      <w:pPr>
        <w:pStyle w:val="Heading2"/>
        <w:spacing w:after="500"/>
        <w:rPr>
          <w:color w:val="4A671E" w:themeColor="accent5" w:themeShade="80"/>
        </w:rPr>
      </w:pPr>
      <w:r w:rsidRPr="00976711">
        <w:rPr>
          <w:color w:val="4A671E" w:themeColor="accent5" w:themeShade="80"/>
        </w:rPr>
        <w:lastRenderedPageBreak/>
        <w:t>Limitations</w:t>
      </w:r>
    </w:p>
    <w:p w14:paraId="0676407D" w14:textId="77777777" w:rsidR="00D270FF" w:rsidRDefault="00D270FF" w:rsidP="00D270FF">
      <w:pPr>
        <w:pStyle w:val="Heading3"/>
        <w:rPr>
          <w:b/>
          <w:i w:val="0"/>
          <w:sz w:val="44"/>
        </w:rPr>
      </w:pPr>
      <w:r>
        <w:rPr>
          <w:b/>
          <w:i w:val="0"/>
          <w:sz w:val="44"/>
        </w:rPr>
        <w:t>Sample Size</w:t>
      </w:r>
    </w:p>
    <w:p w14:paraId="0194C106" w14:textId="730A7BD4" w:rsidR="00D270FF" w:rsidRDefault="00D270FF" w:rsidP="00D270FF">
      <w:pPr>
        <w:rPr>
          <w:color w:val="161718" w:themeColor="text1"/>
        </w:rPr>
      </w:pPr>
      <w:r w:rsidRPr="00D270FF">
        <w:rPr>
          <w:color w:val="161718" w:themeColor="text1"/>
        </w:rPr>
        <w:t xml:space="preserve">The </w:t>
      </w:r>
      <w:r>
        <w:rPr>
          <w:color w:val="161718" w:themeColor="text1"/>
        </w:rPr>
        <w:t>size of the sample examined is 1.</w:t>
      </w:r>
      <w:r w:rsidR="00976711">
        <w:rPr>
          <w:color w:val="161718" w:themeColor="text1"/>
        </w:rPr>
        <w:t xml:space="preserve">33% of the projects launched on </w:t>
      </w:r>
      <w:proofErr w:type="spellStart"/>
      <w:r w:rsidR="00976711">
        <w:rPr>
          <w:color w:val="161718" w:themeColor="text1"/>
        </w:rPr>
        <w:t>KickStarter</w:t>
      </w:r>
      <w:proofErr w:type="spellEnd"/>
      <w:r w:rsidR="00976711">
        <w:rPr>
          <w:color w:val="161718" w:themeColor="text1"/>
        </w:rPr>
        <w:t xml:space="preserve">.  Examining such a small sample size results in a low confidence level.  The sample size of the data examined will also have an effect on the margin of error and power.  For example, </w:t>
      </w:r>
      <w:proofErr w:type="spellStart"/>
      <w:r w:rsidR="00976711">
        <w:rPr>
          <w:color w:val="161718" w:themeColor="text1"/>
        </w:rPr>
        <w:t>KickStarter</w:t>
      </w:r>
      <w:proofErr w:type="spellEnd"/>
      <w:r w:rsidR="00976711">
        <w:rPr>
          <w:color w:val="161718" w:themeColor="text1"/>
        </w:rPr>
        <w:t xml:space="preserve"> reports that about one-third of its campaigns reach a successful state.  However, the data set examined shows that approximately half of </w:t>
      </w:r>
      <w:proofErr w:type="spellStart"/>
      <w:r w:rsidR="00976711">
        <w:rPr>
          <w:color w:val="161718" w:themeColor="text1"/>
        </w:rPr>
        <w:t>KickStarter</w:t>
      </w:r>
      <w:proofErr w:type="spellEnd"/>
      <w:r w:rsidR="00976711">
        <w:rPr>
          <w:color w:val="161718" w:themeColor="text1"/>
        </w:rPr>
        <w:t xml:space="preserve"> campaigns reach a successful state.</w:t>
      </w:r>
    </w:p>
    <w:p w14:paraId="743D636E" w14:textId="721C770F" w:rsidR="003F7430" w:rsidRDefault="003F7430" w:rsidP="00D270FF">
      <w:pPr>
        <w:rPr>
          <w:color w:val="161718" w:themeColor="text1"/>
        </w:rPr>
      </w:pPr>
    </w:p>
    <w:p w14:paraId="49105D48" w14:textId="5BE4F085" w:rsidR="003F7430" w:rsidRDefault="003F7430" w:rsidP="00D270FF">
      <w:pPr>
        <w:rPr>
          <w:color w:val="161718" w:themeColor="text1"/>
        </w:rPr>
      </w:pPr>
      <w:r>
        <w:rPr>
          <w:color w:val="161718" w:themeColor="text1"/>
        </w:rPr>
        <w:t>In addition, all of the spotlight campaigns were successful.  This event biases the data.  If the sample included other spotlight campaigns that were not successful, that data would be less biased and could be used as a better predictor.</w:t>
      </w:r>
      <w:bookmarkStart w:id="0" w:name="_GoBack"/>
      <w:bookmarkEnd w:id="0"/>
    </w:p>
    <w:p w14:paraId="42BDACD7" w14:textId="77777777" w:rsidR="00D53B13" w:rsidRDefault="00D53B13" w:rsidP="00D270FF">
      <w:pPr>
        <w:rPr>
          <w:color w:val="161718" w:themeColor="text1"/>
        </w:rPr>
      </w:pPr>
    </w:p>
    <w:p w14:paraId="019C8DA6" w14:textId="77777777" w:rsidR="00D53B13" w:rsidRPr="00D53B13" w:rsidRDefault="00D53B13" w:rsidP="00D270FF">
      <w:pPr>
        <w:rPr>
          <w:b/>
          <w:color w:val="161718" w:themeColor="text1"/>
        </w:rPr>
      </w:pPr>
      <w:r w:rsidRPr="00D53B13">
        <w:rPr>
          <w:b/>
          <w:color w:val="161718" w:themeColor="text1"/>
        </w:rPr>
        <w:t xml:space="preserve">Figure </w:t>
      </w:r>
      <w:r w:rsidR="00505C29">
        <w:rPr>
          <w:b/>
          <w:color w:val="161718" w:themeColor="text1"/>
        </w:rPr>
        <w:t>2</w:t>
      </w:r>
      <w:r w:rsidRPr="00D53B13">
        <w:rPr>
          <w:b/>
          <w:color w:val="161718" w:themeColor="text1"/>
        </w:rPr>
        <w:t xml:space="preserve">: State of </w:t>
      </w:r>
      <w:proofErr w:type="spellStart"/>
      <w:r w:rsidRPr="00D53B13">
        <w:rPr>
          <w:b/>
          <w:color w:val="161718" w:themeColor="text1"/>
        </w:rPr>
        <w:t>KickStart</w:t>
      </w:r>
      <w:proofErr w:type="spellEnd"/>
      <w:r w:rsidRPr="00D53B13">
        <w:rPr>
          <w:b/>
          <w:color w:val="161718" w:themeColor="text1"/>
        </w:rPr>
        <w:t xml:space="preserve"> Campaigns by Category</w:t>
      </w:r>
    </w:p>
    <w:p w14:paraId="6DF2DA91" w14:textId="77777777" w:rsidR="00976711" w:rsidRDefault="00215DB7" w:rsidP="00215DB7">
      <w:pPr>
        <w:jc w:val="center"/>
        <w:rPr>
          <w:color w:val="161718" w:themeColor="text1"/>
        </w:rPr>
      </w:pPr>
      <w:r w:rsidRPr="00215DB7">
        <w:rPr>
          <w:noProof/>
          <w:color w:val="161718" w:themeColor="text1"/>
        </w:rPr>
        <w:drawing>
          <wp:inline distT="0" distB="0" distL="0" distR="0" wp14:anchorId="53082CF1" wp14:editId="7BB10D9D">
            <wp:extent cx="5105400" cy="279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5400" cy="2794000"/>
                    </a:xfrm>
                    <a:prstGeom prst="rect">
                      <a:avLst/>
                    </a:prstGeom>
                  </pic:spPr>
                </pic:pic>
              </a:graphicData>
            </a:graphic>
          </wp:inline>
        </w:drawing>
      </w:r>
    </w:p>
    <w:p w14:paraId="18B7CE89" w14:textId="77777777" w:rsidR="00215DB7" w:rsidRPr="00215DB7" w:rsidRDefault="00D53B13" w:rsidP="00D270FF">
      <w:pPr>
        <w:rPr>
          <w:i/>
          <w:color w:val="161718" w:themeColor="text1"/>
          <w:sz w:val="24"/>
        </w:rPr>
      </w:pPr>
      <w:r>
        <w:rPr>
          <w:i/>
          <w:color w:val="161718" w:themeColor="text1"/>
          <w:sz w:val="24"/>
        </w:rPr>
        <w:t xml:space="preserve">This table </w:t>
      </w:r>
      <w:r w:rsidR="00215DB7" w:rsidRPr="00215DB7">
        <w:rPr>
          <w:i/>
          <w:color w:val="161718" w:themeColor="text1"/>
          <w:sz w:val="24"/>
        </w:rPr>
        <w:t xml:space="preserve">reports that 2185 out of </w:t>
      </w:r>
      <w:r w:rsidR="00215DB7">
        <w:rPr>
          <w:i/>
          <w:color w:val="161718" w:themeColor="text1"/>
          <w:sz w:val="24"/>
        </w:rPr>
        <w:t xml:space="preserve">the </w:t>
      </w:r>
      <w:r w:rsidR="00215DB7" w:rsidRPr="00215DB7">
        <w:rPr>
          <w:i/>
          <w:color w:val="161718" w:themeColor="text1"/>
          <w:sz w:val="24"/>
        </w:rPr>
        <w:t xml:space="preserve">4114 </w:t>
      </w:r>
      <w:r w:rsidR="003E4326">
        <w:rPr>
          <w:i/>
          <w:color w:val="161718" w:themeColor="text1"/>
          <w:sz w:val="24"/>
        </w:rPr>
        <w:t xml:space="preserve">(53.11%) </w:t>
      </w:r>
      <w:r w:rsidR="00215DB7">
        <w:rPr>
          <w:i/>
          <w:color w:val="161718" w:themeColor="text1"/>
          <w:sz w:val="24"/>
        </w:rPr>
        <w:t>campaigns in the data set have reached a successful state.</w:t>
      </w:r>
    </w:p>
    <w:p w14:paraId="5E7B2553" w14:textId="77777777" w:rsidR="00215DB7" w:rsidRDefault="00215DB7" w:rsidP="00976711">
      <w:pPr>
        <w:pStyle w:val="Heading3"/>
        <w:rPr>
          <w:b/>
          <w:i w:val="0"/>
          <w:sz w:val="44"/>
        </w:rPr>
      </w:pPr>
    </w:p>
    <w:p w14:paraId="3553CCE6" w14:textId="77777777" w:rsidR="00976711" w:rsidRDefault="00976711" w:rsidP="00976711">
      <w:pPr>
        <w:pStyle w:val="Heading3"/>
        <w:rPr>
          <w:b/>
          <w:i w:val="0"/>
          <w:sz w:val="44"/>
        </w:rPr>
      </w:pPr>
      <w:r>
        <w:rPr>
          <w:b/>
          <w:i w:val="0"/>
          <w:sz w:val="44"/>
        </w:rPr>
        <w:t>Unit of Currency</w:t>
      </w:r>
    </w:p>
    <w:p w14:paraId="6AE87509" w14:textId="77777777" w:rsidR="00976711" w:rsidRPr="00D270FF" w:rsidRDefault="00976711" w:rsidP="00D270FF">
      <w:pPr>
        <w:rPr>
          <w:color w:val="161718" w:themeColor="text1"/>
        </w:rPr>
      </w:pPr>
      <w:r w:rsidRPr="00976711">
        <w:rPr>
          <w:color w:val="161718" w:themeColor="text1"/>
        </w:rPr>
        <w:t xml:space="preserve">The </w:t>
      </w:r>
      <w:r>
        <w:rPr>
          <w:color w:val="161718" w:themeColor="text1"/>
        </w:rPr>
        <w:t xml:space="preserve">database reports the dollar amount in the currency of the country in which the </w:t>
      </w:r>
      <w:proofErr w:type="spellStart"/>
      <w:r>
        <w:rPr>
          <w:color w:val="161718" w:themeColor="text1"/>
        </w:rPr>
        <w:t>KickStarter</w:t>
      </w:r>
      <w:proofErr w:type="spellEnd"/>
      <w:r>
        <w:rPr>
          <w:color w:val="161718" w:themeColor="text1"/>
        </w:rPr>
        <w:t xml:space="preserve"> campaign was launched.  This can be misleading</w:t>
      </w:r>
      <w:r w:rsidR="00215DB7">
        <w:rPr>
          <w:color w:val="161718" w:themeColor="text1"/>
        </w:rPr>
        <w:t xml:space="preserve"> when </w:t>
      </w:r>
      <w:r w:rsidR="00215DB7">
        <w:rPr>
          <w:color w:val="161718" w:themeColor="text1"/>
        </w:rPr>
        <w:lastRenderedPageBreak/>
        <w:t>examining the data set and creating visual representations.  When working with this data set it is important to convert all dollar amounts to the same currency if a comparison will be made.</w:t>
      </w:r>
    </w:p>
    <w:p w14:paraId="72DEC02B" w14:textId="77777777" w:rsidR="00D270FF" w:rsidRDefault="00D270FF" w:rsidP="00D270FF"/>
    <w:p w14:paraId="667F3305" w14:textId="77777777" w:rsidR="004B7E44" w:rsidRDefault="00D270FF" w:rsidP="00D270FF">
      <w:pPr>
        <w:pStyle w:val="Heading2"/>
        <w:spacing w:after="500"/>
        <w:rPr>
          <w:color w:val="4A671E" w:themeColor="accent5" w:themeShade="80"/>
        </w:rPr>
      </w:pPr>
      <w:r w:rsidRPr="00215DB7">
        <w:rPr>
          <w:color w:val="4A671E" w:themeColor="accent5" w:themeShade="80"/>
        </w:rPr>
        <w:t>Future Explorations</w:t>
      </w:r>
    </w:p>
    <w:p w14:paraId="38D53B55" w14:textId="77777777" w:rsidR="00D53B13" w:rsidRDefault="00D53B13" w:rsidP="00D53B13">
      <w:pPr>
        <w:rPr>
          <w:color w:val="161718" w:themeColor="text1"/>
        </w:rPr>
      </w:pPr>
      <w:r>
        <w:rPr>
          <w:color w:val="161718" w:themeColor="text1"/>
        </w:rPr>
        <w:t xml:space="preserve">In the future, it may be beneficial to create a scatterplot in order to examine the relationship between the number of backers a </w:t>
      </w:r>
      <w:proofErr w:type="spellStart"/>
      <w:r>
        <w:rPr>
          <w:color w:val="161718" w:themeColor="text1"/>
        </w:rPr>
        <w:t>KickStarter</w:t>
      </w:r>
      <w:proofErr w:type="spellEnd"/>
      <w:r>
        <w:rPr>
          <w:color w:val="161718" w:themeColor="text1"/>
        </w:rPr>
        <w:t xml:space="preserve"> campaign and the percent of the campaign that was funded.  This information may be helpful in formulating a marketing strategy for the </w:t>
      </w:r>
      <w:proofErr w:type="spellStart"/>
      <w:r>
        <w:rPr>
          <w:color w:val="161718" w:themeColor="text1"/>
        </w:rPr>
        <w:t>KickStarter</w:t>
      </w:r>
      <w:proofErr w:type="spellEnd"/>
      <w:r>
        <w:rPr>
          <w:color w:val="161718" w:themeColor="text1"/>
        </w:rPr>
        <w:t xml:space="preserve"> campaign.  </w:t>
      </w:r>
    </w:p>
    <w:p w14:paraId="6751F0A9" w14:textId="77777777" w:rsidR="008E037F" w:rsidRDefault="008E037F" w:rsidP="00D53B13">
      <w:pPr>
        <w:rPr>
          <w:color w:val="161718" w:themeColor="text1"/>
        </w:rPr>
      </w:pPr>
    </w:p>
    <w:p w14:paraId="4D8A79DB" w14:textId="77777777" w:rsidR="00D270FF" w:rsidRPr="008E037F" w:rsidRDefault="008E037F" w:rsidP="004B7E44">
      <w:pPr>
        <w:rPr>
          <w:color w:val="161718" w:themeColor="text1"/>
        </w:rPr>
      </w:pPr>
      <w:r>
        <w:rPr>
          <w:color w:val="161718" w:themeColor="text1"/>
        </w:rPr>
        <w:t>In addition to a scatterplot, a pivot table and bar graph to examine the relationship between staff picks and the state of a campaign may also be beneficial in drawing additional conclusions.</w:t>
      </w:r>
    </w:p>
    <w:sectPr w:rsidR="00D270FF" w:rsidRPr="008E037F" w:rsidSect="004B7E44">
      <w:headerReference w:type="default" r:id="rId10"/>
      <w:footerReference w:type="default" r:id="rId11"/>
      <w:footerReference w:type="first" r:id="rId12"/>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C461AD" w14:textId="77777777" w:rsidR="00CB3933" w:rsidRDefault="00CB3933" w:rsidP="004B7E44">
      <w:r>
        <w:separator/>
      </w:r>
    </w:p>
  </w:endnote>
  <w:endnote w:type="continuationSeparator" w:id="0">
    <w:p w14:paraId="4AE21CFC" w14:textId="77777777" w:rsidR="00CB3933" w:rsidRDefault="00CB3933"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1F319" w14:textId="77777777" w:rsidR="00000000" w:rsidRDefault="00CB3933">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0BC80EFB"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F34EF7" w14:textId="77777777" w:rsidR="00CB3933" w:rsidRDefault="00CB3933" w:rsidP="004B7E44">
      <w:r>
        <w:separator/>
      </w:r>
    </w:p>
  </w:footnote>
  <w:footnote w:type="continuationSeparator" w:id="0">
    <w:p w14:paraId="5B226B6D" w14:textId="77777777" w:rsidR="00CB3933" w:rsidRDefault="00CB3933"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3626EA8" w14:textId="77777777" w:rsidTr="004B7E44">
      <w:trPr>
        <w:trHeight w:val="1318"/>
      </w:trPr>
      <w:tc>
        <w:tcPr>
          <w:tcW w:w="12210" w:type="dxa"/>
          <w:tcBorders>
            <w:top w:val="nil"/>
            <w:left w:val="nil"/>
            <w:bottom w:val="nil"/>
            <w:right w:val="nil"/>
          </w:tcBorders>
        </w:tcPr>
        <w:p w14:paraId="6EDBDAB6" w14:textId="77777777" w:rsidR="004B7E44" w:rsidRDefault="004B7E44" w:rsidP="004B7E44">
          <w:pPr>
            <w:pStyle w:val="Header"/>
          </w:pPr>
          <w:r>
            <w:rPr>
              <w:noProof/>
            </w:rPr>
            <mc:AlternateContent>
              <mc:Choice Requires="wps">
                <w:drawing>
                  <wp:inline distT="0" distB="0" distL="0" distR="0" wp14:anchorId="5D042470" wp14:editId="02F6B64E">
                    <wp:extent cx="1352282" cy="592428"/>
                    <wp:effectExtent l="12700" t="12700" r="6985" b="177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25052"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042470"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" fillcolor="#49661e [1608]" strokecolor="#49661e [1608]" strokeweight="2pt">
                    <v:textbox>
                      <w:txbxContent>
                        <w:p w14:paraId="3FB25052"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E754CE"/>
    <w:multiLevelType w:val="hybridMultilevel"/>
    <w:tmpl w:val="DF265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700706"/>
    <w:multiLevelType w:val="hybridMultilevel"/>
    <w:tmpl w:val="013A6E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ABC4B0F"/>
    <w:multiLevelType w:val="hybridMultilevel"/>
    <w:tmpl w:val="C5C23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0FF"/>
    <w:rsid w:val="00215DB7"/>
    <w:rsid w:val="00293B83"/>
    <w:rsid w:val="00381379"/>
    <w:rsid w:val="003E4326"/>
    <w:rsid w:val="003F7430"/>
    <w:rsid w:val="004168D9"/>
    <w:rsid w:val="0044014B"/>
    <w:rsid w:val="004B7E44"/>
    <w:rsid w:val="004D5252"/>
    <w:rsid w:val="004F2B86"/>
    <w:rsid w:val="00505C29"/>
    <w:rsid w:val="005A718F"/>
    <w:rsid w:val="006A3CE7"/>
    <w:rsid w:val="007516CF"/>
    <w:rsid w:val="008B33BC"/>
    <w:rsid w:val="008B3F44"/>
    <w:rsid w:val="008E037F"/>
    <w:rsid w:val="008E092B"/>
    <w:rsid w:val="009120E9"/>
    <w:rsid w:val="00945900"/>
    <w:rsid w:val="00976711"/>
    <w:rsid w:val="009C396C"/>
    <w:rsid w:val="00AE516D"/>
    <w:rsid w:val="00B572B4"/>
    <w:rsid w:val="00C95383"/>
    <w:rsid w:val="00CB3933"/>
    <w:rsid w:val="00D270FF"/>
    <w:rsid w:val="00D53B13"/>
    <w:rsid w:val="00DB26A7"/>
    <w:rsid w:val="00E76CAD"/>
    <w:rsid w:val="00E94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A6AFF"/>
  <w15:chartTrackingRefBased/>
  <w15:docId w15:val="{1685AB83-183D-0C4F-9E29-733EE6CA6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qFormat/>
    <w:rsid w:val="00D270FF"/>
    <w:pPr>
      <w:spacing w:line="240" w:lineRule="auto"/>
      <w:ind w:left="720"/>
      <w:contextualSpacing/>
    </w:pPr>
    <w:rPr>
      <w:rFonts w:eastAsiaTheme="minorHAnsi"/>
      <w:color w:val="auto"/>
      <w:sz w:val="24"/>
      <w:szCs w:val="24"/>
    </w:rPr>
  </w:style>
  <w:style w:type="paragraph" w:styleId="BalloonText">
    <w:name w:val="Balloon Text"/>
    <w:basedOn w:val="Normal"/>
    <w:link w:val="BalloonTextChar"/>
    <w:uiPriority w:val="99"/>
    <w:semiHidden/>
    <w:unhideWhenUsed/>
    <w:rsid w:val="00215DB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15DB7"/>
    <w:rPr>
      <w:rFonts w:ascii="Times New Roman" w:eastAsiaTheme="minorEastAsia" w:hAnsi="Times New Roman" w:cs="Times New Roman"/>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essicaetchechury/Library/Containers/com.microsoft.Word/Data/Library/Application%20Support/Microsoft/Office/16.0/DTS/Search/%7b933B62AD-3918-5944-A4FE-7FE743ACCF42%7dtf16392796.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{933B62AD-3918-5944-A4FE-7FE743ACCF42}tf16392796.dotx</Template>
  <TotalTime>56</TotalTime>
  <Pages>4</Pages>
  <Words>375</Words>
  <Characters>2143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2019-02-15T13:39:00Z</dcterms:created>
  <dcterms:modified xsi:type="dcterms:W3CDTF">2019-06-17T15:37:00Z</dcterms:modified>
</cp:coreProperties>
</file>